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5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024"/>
        <w:gridCol w:w="4068"/>
        <w:gridCol w:w="1366"/>
        <w:gridCol w:w="1840"/>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168" w:type="dxa"/>
            <w:gridSpan w:val="6"/>
            <w:shd w:val="clear" w:color="auto" w:fill="FDD960" w:themeFill="accent3" w:themeFillTint="99"/>
            <w:vAlign w:val="center"/>
          </w:tcPr>
          <w:p>
            <w:pPr>
              <w:numPr>
                <w:ilvl w:val="0"/>
                <w:numId w:val="0"/>
              </w:numPr>
              <w:spacing w:line="240" w:lineRule="auto"/>
              <w:ind w:leftChars="0"/>
              <w:jc w:val="center"/>
              <w:rPr>
                <w:rFonts w:hint="eastAsia" w:ascii="微软雅黑" w:hAnsi="微软雅黑" w:eastAsia="微软雅黑" w:cs="微软雅黑"/>
                <w:color w:val="000000" w:themeColor="text1"/>
                <w:sz w:val="22"/>
                <w:szCs w:val="22"/>
                <w:vertAlign w:val="baseline"/>
                <w14:textFill>
                  <w14:solidFill>
                    <w14:schemeClr w14:val="tx1"/>
                  </w14:solidFill>
                </w14:textFill>
              </w:rPr>
            </w:pPr>
            <w:r>
              <w:rPr>
                <w:rFonts w:hint="eastAsia" w:ascii="微软雅黑" w:hAnsi="微软雅黑" w:eastAsia="微软雅黑" w:cs="微软雅黑"/>
                <w:b/>
                <w:bCs/>
                <w:i w:val="0"/>
                <w:iCs w:val="0"/>
                <w:color w:val="000000" w:themeColor="text1"/>
                <w:kern w:val="0"/>
                <w:sz w:val="32"/>
                <w:szCs w:val="32"/>
                <w:u w:val="none"/>
                <w:lang w:val="en-US" w:eastAsia="zh-CN" w:bidi="ar"/>
                <w14:textFill>
                  <w14:solidFill>
                    <w14:schemeClr w14:val="tx1"/>
                  </w14:solidFill>
                </w14:textFill>
              </w:rPr>
              <w:t xml:space="preserve"> </w:t>
            </w:r>
            <w:r>
              <w:rPr>
                <w:rFonts w:hint="eastAsia" w:ascii="微软雅黑" w:hAnsi="微软雅黑" w:eastAsia="微软雅黑" w:cs="微软雅黑"/>
                <w:b/>
                <w:bCs/>
                <w:i w:val="0"/>
                <w:iCs w:val="0"/>
                <w:color w:val="000000" w:themeColor="text1"/>
                <w:kern w:val="0"/>
                <w:sz w:val="40"/>
                <w:szCs w:val="40"/>
                <w:u w:val="none"/>
                <w:lang w:val="en-US" w:eastAsia="zh-CN" w:bidi="ar"/>
                <w14:textFill>
                  <w14:solidFill>
                    <w14:schemeClr w14:val="tx1"/>
                  </w14:solidFill>
                </w14:textFill>
              </w:rPr>
              <w:t>自装56步详细流程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82" w:type="dxa"/>
            <w:shd w:val="clear" w:color="auto" w:fill="FDD960" w:themeFill="accent3" w:themeFillTint="99"/>
          </w:tcPr>
          <w:p>
            <w:pPr>
              <w:pStyle w:val="3"/>
              <w:bidi w:val="0"/>
              <w:rPr>
                <w:rFonts w:hint="eastAsia"/>
                <w:color w:val="000000" w:themeColor="text1"/>
                <w:lang w:val="en-US" w:eastAsia="zh-CN"/>
                <w14:textFill>
                  <w14:solidFill>
                    <w14:schemeClr w14:val="tx1"/>
                  </w14:solidFill>
                </w14:textFill>
              </w:rPr>
            </w:pPr>
          </w:p>
        </w:tc>
        <w:tc>
          <w:tcPr>
            <w:tcW w:w="2024" w:type="dxa"/>
            <w:shd w:val="clear" w:color="auto" w:fill="FDD960" w:themeFill="accent3" w:themeFillTint="99"/>
            <w:vAlign w:val="center"/>
          </w:tcPr>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项目</w:t>
            </w:r>
          </w:p>
        </w:tc>
        <w:tc>
          <w:tcPr>
            <w:tcW w:w="4068" w:type="dxa"/>
            <w:shd w:val="clear" w:color="auto" w:fill="FDD960" w:themeFill="accent3" w:themeFillTint="99"/>
            <w:vAlign w:val="center"/>
          </w:tcPr>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具体操作</w:t>
            </w:r>
          </w:p>
        </w:tc>
        <w:tc>
          <w:tcPr>
            <w:tcW w:w="1366" w:type="dxa"/>
            <w:shd w:val="clear" w:color="auto" w:fill="FDD960" w:themeFill="accent3" w:themeFillTint="99"/>
            <w:vAlign w:val="center"/>
          </w:tcPr>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材料选择</w:t>
            </w:r>
          </w:p>
        </w:tc>
        <w:tc>
          <w:tcPr>
            <w:tcW w:w="1840" w:type="dxa"/>
            <w:shd w:val="clear" w:color="auto" w:fill="FDD960" w:themeFill="accent3" w:themeFillTint="99"/>
            <w:vAlign w:val="center"/>
          </w:tcPr>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价格参考</w:t>
            </w:r>
          </w:p>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（西南三线）</w:t>
            </w:r>
          </w:p>
        </w:tc>
        <w:tc>
          <w:tcPr>
            <w:tcW w:w="5288" w:type="dxa"/>
            <w:shd w:val="clear" w:color="auto" w:fill="FDD960" w:themeFill="accent3" w:themeFillTint="99"/>
            <w:vAlign w:val="center"/>
          </w:tcPr>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避坑指南</w:t>
            </w:r>
          </w:p>
          <w:p>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bCs w:val="0"/>
                <w:color w:val="000000" w:themeColor="text1"/>
                <w:sz w:val="28"/>
                <w:szCs w:val="28"/>
                <w:lang w:val="en-US" w:eastAsia="zh-CN"/>
                <w14:textFill>
                  <w14:solidFill>
                    <w14:schemeClr w14:val="tx1"/>
                  </w14:solidFill>
                </w14:textFill>
              </w:rPr>
              <w:t>省钱细节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168" w:type="dxa"/>
            <w:gridSpan w:val="6"/>
            <w:vAlign w:val="top"/>
          </w:tcPr>
          <w:p>
            <w:pPr>
              <w:bidi w:val="0"/>
              <w:rPr>
                <w:rFonts w:hint="default" w:ascii="微软雅黑" w:hAnsi="微软雅黑" w:eastAsia="微软雅黑" w:cs="微软雅黑"/>
                <w:b w:val="0"/>
                <w:bCs/>
                <w:color w:val="000000" w:themeColor="text1"/>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8"/>
                <w:szCs w:val="28"/>
                <w:shd w:val="clear" w:fill="FFFFFF"/>
                <w:lang w:val="en-US" w:eastAsia="zh-CN" w:bidi="ar"/>
                <w14:textFill>
                  <w14:solidFill>
                    <w14:schemeClr w14:val="tx1"/>
                  </w14:solidFill>
                </w14:textFill>
              </w:rPr>
              <w:t>前期准备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82" w:type="dxa"/>
          </w:tcPr>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w:t>
            </w:r>
          </w:p>
        </w:tc>
        <w:tc>
          <w:tcPr>
            <w:tcW w:w="20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学习自装思路</w:t>
            </w:r>
          </w:p>
        </w:tc>
        <w:tc>
          <w:tcPr>
            <w:tcW w:w="12562" w:type="dxa"/>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盘点自己的生活场景和习惯：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①摒弃：新家一定不会再做的装修或者装饰；比如一些日常使用率低的吊柜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②升级：生活必须用到，但使用感不够的；比如未干湿分离的卫生间很难满足两人同时使用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③新增：现在家里没有，但新家会计划的；比如洗碗机扫地机器人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w:t>
            </w:r>
          </w:p>
        </w:tc>
        <w:tc>
          <w:tcPr>
            <w:tcW w:w="20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确定装修风格</w:t>
            </w:r>
          </w:p>
        </w:tc>
        <w:tc>
          <w:tcPr>
            <w:tcW w:w="7274"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在网上搜索喜欢的风格图片并保存</w:t>
            </w:r>
          </w:p>
        </w:tc>
        <w:tc>
          <w:tcPr>
            <w:tcW w:w="5288"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要保持风格统一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w:t>
            </w:r>
          </w:p>
        </w:tc>
        <w:tc>
          <w:tcPr>
            <w:tcW w:w="20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提前逛建材市场</w:t>
            </w:r>
          </w:p>
        </w:tc>
        <w:tc>
          <w:tcPr>
            <w:tcW w:w="7274"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多看、多问、多了解瓷砖、木地板、封窗、全屋定制等情况</w:t>
            </w:r>
          </w:p>
        </w:tc>
        <w:tc>
          <w:tcPr>
            <w:tcW w:w="5288"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购买意向较大的留下联系方式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w:t>
            </w:r>
          </w:p>
        </w:tc>
        <w:tc>
          <w:tcPr>
            <w:tcW w:w="20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办理装修许可证，缴纳装修管理费</w:t>
            </w:r>
          </w:p>
        </w:tc>
        <w:tc>
          <w:tcPr>
            <w:tcW w:w="5434"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装修前在物业处办理装修许可证，缴纳装修管理费，一定要问清楚建渣清运费如何收取</w:t>
            </w:r>
          </w:p>
        </w:tc>
        <w:tc>
          <w:tcPr>
            <w:tcW w:w="1840" w:type="dxa"/>
            <w:vAlign w:val="top"/>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我家装修管理费三个月总计323元</w:t>
            </w:r>
          </w:p>
        </w:tc>
        <w:tc>
          <w:tcPr>
            <w:tcW w:w="5288"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如果在物业处办理了建渣清运，平时将建渣拉至堆放点即可；如果未在物业处办理，装修中产生的建渣</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需阶段性找工人来清理、外运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w:t>
            </w:r>
          </w:p>
        </w:tc>
        <w:tc>
          <w:tcPr>
            <w:tcW w:w="20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提前确定部分电器尺寸</w:t>
            </w:r>
          </w:p>
        </w:tc>
        <w:tc>
          <w:tcPr>
            <w:tcW w:w="5434"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确定嵌入式、隐藏式、预埋式家电尺寸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如洗碗机、洗衣机及烘干机、扫地机器人等</w:t>
            </w:r>
          </w:p>
        </w:tc>
        <w:tc>
          <w:tcPr>
            <w:tcW w:w="18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5288"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提前确定好尺寸才方便水电布线，如果出现尺寸偏差，后期可能心仪的电器无法对位安装，重新换型号的话也很难做到严丝合缝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82" w:type="dxa"/>
            <w:vMerge w:val="restart"/>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6</w:t>
            </w:r>
          </w:p>
        </w:tc>
        <w:tc>
          <w:tcPr>
            <w:tcW w:w="2024"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出设计图</w:t>
            </w: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color w:val="000000" w:themeColor="text1"/>
                <w:sz w:val="24"/>
                <w:szCs w:val="24"/>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如果是请</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独立设计师</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的，一定与设计师现场进行沟通，最好现场标记量尺，感受实际位置空间感，确保规划布局符合自己的预期及适合自己的生活习惯动线。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582" w:type="dxa"/>
            <w:vMerge w:val="continue"/>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202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如果不要设计师</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可以自制简单的设计图</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测量尺寸</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：虽然有户型示意图，但每个位置具体尺寸还是需要我们自己再重新测量一遍，做一个准确的备注。</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定位</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：在新家，或者根据户型图，一遍遍模拟以后的生活场景，给每个区域划定功能和范围大小。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画图：</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对于装修小白来说，设计图不用太专业，其实没有效果图也是可以的，但是你一定要清楚，整个房间的布局，每个地方是用来干嘛的，水电入场才能定位布线，尽量和师傅现场沟通，一步到位，避免后期返工。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7</w:t>
            </w:r>
          </w:p>
        </w:tc>
        <w:tc>
          <w:tcPr>
            <w:tcW w:w="2024" w:type="dxa"/>
          </w:tcPr>
          <w:p>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找工人</w:t>
            </w: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1.找工人方法：</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①业主群同期装修业主介绍②买材料的地方介绍③找熟人介绍（不建议，不好砍价和沟通）④扫楼（效率低）（另有详细笔记介绍）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工人的安全问题</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，特别是封窗工人，定制窗户时必须签定合同，明确划分工人的安全责任问题；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可以给工人买灵活工作保险(支付宝），可按天购买；还有其他一些保险，请自行去了解；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最可靠的做法就是自己到场多监督，发现工人的不合理操作要及时提醒及制止。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168"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8"/>
                <w:szCs w:val="28"/>
                <w:shd w:val="clear" w:fill="FFFFFF"/>
                <w:lang w:val="en-US" w:eastAsia="zh-CN" w:bidi="ar"/>
                <w14:textFill>
                  <w14:solidFill>
                    <w14:schemeClr w14:val="tx1"/>
                  </w14:solidFill>
                </w14:textFill>
              </w:rPr>
              <w:t>开始装修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8</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开工仪式</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办理好装修许可后，选一个良辰吉日举行开工仪式，具体操作，直接小红书搜一下</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相关物品：铁锤、礼炮、红纸、苹果、火龙果、橙子、可口可乐、王老吉、旺仔牛奶等</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①开工前提前网购保护膜、布基胶，开工仪式结束后，先</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将入户门及门外过道和墙壁瓷砖保护起来</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②我家购买的是2mm编织布珍珠棉，布基胶一定买不留胶痕的，不然后期除胶很困难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9</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打拆、铲墙皮、保温层</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①如果你家需要打拆就要先找打拆师傅，新小区一般外面会有师傅蹲守，直接带师傅到现场，沟通打拆方案，然后师傅报价，可以多问几家进行比价</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②开发商的大白墙，需要一并铲除</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③墙面及屋顶铺有保温层，根据自家需求确定是否铲除</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我家砸墙的地方较少，砸了一根立柱和半隔断墙，按数量收费，我家主要是铲除屋顶保温层，按平方收费，12元/平</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①切记</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承重墙千万不能碰</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，至于飘窗是否可以拆除，一定要询问物业</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②打拆时一定把可视电话底座收好，不然最后会自己重新购买</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③打拆时，窗户一定要挂建筑绿色保护网，进行保护，</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这个可以提前网上购买，比实体店便宜一大半</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④若外运建渣一定要堆放在合规堆放点，若工人将建渣胡乱投放，被城管发现可能追根溯源到业主而进行罚款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10</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封窗量尺及窗框拆除</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此时可联系阳台封窗卖家上门量尺，需要</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量尺、复尺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及生产，一般要几天后才能来安窗框，安新窗框时再拆除就窗户</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窗框材质首选断桥铝，需根据楼层高度选择安全的型材厚度，目前常用的是110、116、120型，玻璃材质差别不大，几乎都是0.5厚双层玻璃，认准国家CCC标志即可；还需了解的有锁扣、把手、阻尼条、纱窗等材质，落地窗开扇费用，落地窗玻璃搬运及吊运费用，</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我家选择的是116型断桥铝，推拉窗设计，单价550元/平</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①切记阳台窗户不可过早拆除，一定是在安装窗框时才拆除开发商原来自带的阳台窗户，为了安全考虑，安好窗框后一定继续挂</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绿色保护网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，因为在水电师傅、木工、瓦工工作期间，阳台都属于只有一个窗框的状态</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②开放商原始玻璃门、护栏等拆除后可以</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卖掉折现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11</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燃气及水电规划布线</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提前联系燃气公司来确定厨房燃气管道布线，告知工作人员你的燃气灶、热水器等安装在哪里，工作人员会根据你的需求画线。燃气公司在画线后会开一个单子，你需要去指定的燃气公司开户、缴费以及预存燃气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②此时还需和水电师傅现场确定水电走线方式（走顶、走地），确定全屋开关、插座、灯具位置及数量，确定嵌入式、隐藏式及预埋式家电尺寸及安装位置（洗衣机及烘干机、扫地机器人、</w:t>
            </w:r>
            <w:r>
              <w:rPr>
                <w:rFonts w:hint="eastAsia" w:ascii="微软雅黑" w:hAnsi="微软雅黑" w:eastAsia="微软雅黑" w:cs="微软雅黑"/>
                <w:color w:val="000000" w:themeColor="text1"/>
                <w:sz w:val="24"/>
                <w:szCs w:val="24"/>
                <w14:textFill>
                  <w14:solidFill>
                    <w14:schemeClr w14:val="tx1"/>
                  </w14:solidFill>
                </w14:textFill>
              </w:rPr>
              <w:t>集成灶</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洗碗机</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净水器等），争取一步到位，确保无遗漏及避免不合理规划，后期再返工很麻烦</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③提前购买好需预埋水箱的蹲便、马桶和水龙头等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④尽量将嵌入式电器插座留在</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隔壁柜子</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方便插取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⑤隐藏电器的电线布局，如客厅电视、壁挂洗衣机、燃气热水器、管线机等需提前预埋50管，否则电线外露丑到自闭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⑥准备安装净水器的小伙伴，菜盆下方空间一定要预留足够，记得安装插板，多预留一个排污口</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特别强调：净水器水电布线时提前规划好，但不要过早安装，最好等到入住前几天再安装，因为一旦安装好就会开始计算质保期，安装过早，等你真正入住后质保期已大大缩短，再有就是净水器安装好以后需要试水，如果安装过早，试水以后长时间不使用，滤芯容易滋生细菌造成浪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⑦让水电师傅给燃气管道开槽</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，可省下燃气公司开槽费用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12</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打孔</w:t>
            </w:r>
          </w:p>
        </w:tc>
        <w:tc>
          <w:tcPr>
            <w:tcW w:w="5434"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如果未安装中央空调且开发商原始空调口位需改动的、卫生间排气孔需改动的、热水器排烟孔需打孔的，可联系专业开孔师傅上门打孔</w:t>
            </w:r>
          </w:p>
        </w:tc>
        <w:tc>
          <w:tcPr>
            <w:tcW w:w="184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一般是50元左右1个，开孔越多越便宜</w:t>
            </w:r>
          </w:p>
          <w:p>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13</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确定水电报价方式</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分为包工包料和包工不包料，目前市场上大多数师傅都是</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以每平米价格进行报价</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我家选择的是</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包工不包料</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，自己购买材料</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工价35元/平</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自己时间充裕的可选择包工不包料，自己购买材料会便宜一点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14</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购买水电材料</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师傅现场确定布局无误后，根据</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师傅的材料清单</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直接到最近的五金店铺购买材料即可，</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选择大品牌及本土品牌均可</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不用纠结水管、电管的材料、管径大小、管壁厚度、抗压性等等细节，直接正规店铺购买知名品牌即可</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最好</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就近购买</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材料，好处是店家一般会提供</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送货上门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，而且</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方便材料的多退少补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15</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入户门、地暖、新风、中央空调</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若要更改入户门、安装</w:t>
            </w:r>
            <w:r>
              <w:rPr>
                <w:rFonts w:hint="eastAsia" w:ascii="微软雅黑" w:hAnsi="微软雅黑" w:eastAsia="微软雅黑" w:cs="微软雅黑"/>
                <w:color w:val="000000" w:themeColor="text1"/>
                <w:sz w:val="24"/>
                <w:szCs w:val="24"/>
                <w14:textFill>
                  <w14:solidFill>
                    <w14:schemeClr w14:val="tx1"/>
                  </w14:solidFill>
                </w14:textFill>
              </w:rPr>
              <w:t>中央空调</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新风、地暖</w:t>
            </w:r>
            <w:r>
              <w:rPr>
                <w:rFonts w:hint="eastAsia" w:ascii="微软雅黑" w:hAnsi="微软雅黑" w:eastAsia="微软雅黑" w:cs="微软雅黑"/>
                <w:color w:val="000000" w:themeColor="text1"/>
                <w:sz w:val="24"/>
                <w:szCs w:val="24"/>
                <w:lang w:eastAsia="zh-CN"/>
                <w14:textFill>
                  <w14:solidFill>
                    <w14:schemeClr w14:val="tx1"/>
                  </w14:solidFill>
                </w14:textFill>
              </w:rPr>
              <w:t>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话，也需要现阶段进行，均需要联系专业人员进行量尺、施工</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①需要注意的是安装地暖之前需测量入户门槛与地面之间的距离，预估加上瓷砖以后的高度，确定是否需要抬门</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②入户门建议线下购买，网购若不合适，退换麻烦且耽误施工进度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16</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水电开槽</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根据前期定点布线进行开槽即可</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17</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布线管</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水电布线推荐</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水全改、电半改</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，厨卫走顶、其余走地，</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点对点</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方式</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我家选择的水管是日丰，电线管是川路，电线是特变电工（品牌是由水电师傅介绍的，西南地区运用比较广泛），网线是</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秋叶原六类网线</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①像我家未进行全屋吊顶，厨卫之间的线管走顶的话则无法隐藏，所以选择走地</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②网线不要太粗，后期光纤工作人员安装难度较大</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③线路没必要横平竖直，纯浪费钱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18</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水管打压</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水电师傅布线完成后会联系购买的</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水管品牌方免费上门做打压试验，打压完成后品牌方会</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提供质保证书</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，在品牌方提供的网站上可</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扫描二维码查看自家水管布局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19</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封槽</w:t>
            </w:r>
          </w:p>
        </w:tc>
        <w:tc>
          <w:tcPr>
            <w:tcW w:w="7274" w:type="dxa"/>
            <w:gridSpan w:val="3"/>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水电布线结束，师傅对地面及墙面开槽布线处进行封槽处理时，一般用水泥砂浆处理，手法较粗糙</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后期漆工进场后一定要对</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开槽处进行着重处理</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，不然后期墙面很容易开裂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20</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安装前置过滤器</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在此阶段请水电师傅顺便帮忙安装，如果后期找专人安装，会另外收取安装费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一般选择400-600间的即可</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①如果厨房洗菜盆下方计划安装净水设备、垃圾处理器等空间较小的，若物业允许前提下，可将前置过滤器安置在入户门外水井内</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②最好提前网购前置过滤器，选择更多、更便宜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21</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约瓦工及瓷砖卖家上门量尺</w:t>
            </w:r>
          </w:p>
        </w:tc>
        <w:tc>
          <w:tcPr>
            <w:tcW w:w="7274" w:type="dxa"/>
            <w:gridSpan w:val="3"/>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①瓦工上门计算所需材料(水泥、沙、红砖、回填材料等），一般小区内有很多材料卖家，上述材料基本可以在同一家买齐，各家的价格也大同小异，就近选择方便送货上门及日后多退少补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②此时联系瓷砖卖家上门量尺，估算瓷砖数量，一般本地仓库没有现货，卖家从厂家进货回来需一周左右</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①购买瓷砖时一定向卖家确定是否提供送货上门，是否接受多退少补，上门补货、退货是否单独收费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②瓷砖大小决定瓦工工费，选择瓷砖样式、大小时除美观外，最好把瓦工工费纳入考量标准内</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③瓷砖没必要一味选择大品牌，认准广东佛山砖即可，没必要为品牌溢价买单</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④瓷砖不建议网购，运输中耗损大，且退货麻烦，补货还容易耽误工期</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⑤店铺选择瓷砖时一定将样品拿到自然光下看，店铺灯光下观看色差非常大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22</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购买包管材料</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排水管内层阻尼片可选择全包或者管道转弯及交界处局部包，外层隔音棉选择全包，隔音棉外用扎带扎紧固定，阻尼片及隔音棉的双层包裹能尽量减少入住后楼上排水噪音</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我家购买的是</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110型高分子减震阻尼片</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110型隔音棉</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（2cm厚、1米长），根据自家管道型号购买材料即可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阻尼片1米（2张）13元</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隔音棉1张9.1元</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瓦工包水管包管会根据管道数量收取费用，若想节约费用，可自己动手操作，需提前购买包管材料</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23</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购买地漏</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询问瓦工后，确定地漏数量，提前购买，注意区分干区、湿区、洗衣机区、扫地机器人区，不同区域选择不同类型</w:t>
            </w:r>
          </w:p>
        </w:tc>
        <w:tc>
          <w:tcPr>
            <w:tcW w:w="1366"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我家选用的品牌是潜水艇</w:t>
            </w:r>
          </w:p>
        </w:tc>
        <w:tc>
          <w:tcPr>
            <w:tcW w:w="1840"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单个价格在100-120元之间</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①每个分区地漏的类型都不同，买之前一定</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向客服确认清楚</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②大促期间购买会优惠很多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24</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购买烟道止逆阀</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①开发商自带的厨房烟道止逆阀质量较差，需重新购买，在瓦工贴烟道墙砖时，根据止逆阀排烟口大小进行瓷砖开孔，瓷砖铺贴完成以后在其表面安装止逆阀，这样可减少油烟外排机率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②卫生间的止逆阀自行选择是否重新购买，因为此后安装风暖时，设备自带止逆阀</w:t>
            </w:r>
          </w:p>
        </w:tc>
        <w:tc>
          <w:tcPr>
            <w:tcW w:w="1366"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我家购买的是潜水艇的，厨、卫的止逆阀不同，厨房1个、卫生间2个</w:t>
            </w:r>
          </w:p>
        </w:tc>
        <w:tc>
          <w:tcPr>
            <w:tcW w:w="1840"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3个总价152元</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①切记瓷砖开孔宜小不宜大，否则止逆阀周边可②能会存在缝隙导致油烟外漏</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建议网购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25</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确定回填及防水方案</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很多瓦工承接回填和防水业务，或者找专业人士进行下沉式卫生间回填及防水施工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26</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卫生间及阳台包管</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自己包的话，网上有很多具体的操作视频，很简单，主要是注意安全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27</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新建墙体</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瓦工师傅的话，注意新建墙体上是否有留电源插座，有的话，这个时候要安装在墙体指定处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28</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卫生间回填</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方式多样，有建渣、炭渣、回填宝、陶粒等，回填宝最好专业人员施工，其余可以瓦工施工</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我家选择的是炭渣回填，大家结合各种回填方式的优缺点及价格进行选择，回填以后进行地面找平再进行防水施工</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①建渣回填：虽然节约了回填材料购买成本及建渣外运成本，但是建渣回填的密实性不好，建渣过重有导致卫生间下沉风险，而且边缘锐利容易破坏管道及防水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②炭渣回填：价格实惠，质轻，卫生间下沉风险较小，但是容易堵住二次排水口，施工时一定在现场叮嘱师傅进行排水口保护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③回填宝回填：因其质轻，沉降程度更小，承重力相对更强，但是价格很贵，后期维修难度大，拆除成本高</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④陶粒回填：质轻，不会破坏管道，对楼板压力较小，具有一定隔音效果，但是价格较贵且工艺复杂，后期维修较麻烦，吸收性较好，出现积水机率相对偏大，容易滋生细菌和产生异味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29</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防水施工</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①主要区域包括卫生间、厨房及阳台，防水材料可选择防水涂料或者防水卷材，卷材大面积上墙可能存在瓷砖脱落的风险，施工相对麻烦，人工费较贵，防水涂料施工简单、墙刚地柔，工费相对便宜；</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②但是施工时最好在现场叮嘱师傅加强细节处理，如对</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管根及墙角处用堵漏剂进行涂刷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，马桶管干周围十字套洞铺贴等</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最好提前购买堵漏剂，如果不叮嘱师傅，他们一般不会认真处理细节处</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8-10元/袋</w:t>
            </w:r>
            <w:bookmarkStart w:id="0" w:name="_GoBack"/>
            <w:bookmarkEnd w:id="0"/>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卫生间防水施工结束后，需做48h闭水试验，48小时后和楼下业主或物业一起检查楼下卫生间是否存在渗水情况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30</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瓷砖铺贴</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①贴砖之前一定与师傅协商好</w:t>
            </w:r>
            <w:r>
              <w:rPr>
                <w:rFonts w:hint="eastAsia" w:ascii="微软雅黑" w:hAnsi="微软雅黑" w:eastAsia="微软雅黑" w:cs="微软雅黑"/>
                <w:b/>
                <w:bCs/>
                <w:i w:val="0"/>
                <w:iCs w:val="0"/>
                <w:caps w:val="0"/>
                <w:color w:val="000000" w:themeColor="text1"/>
                <w:spacing w:val="0"/>
                <w:kern w:val="0"/>
                <w:sz w:val="24"/>
                <w:szCs w:val="24"/>
                <w:shd w:val="clear" w:fill="FFFFFF"/>
                <w:lang w:val="en-US" w:eastAsia="zh-CN" w:bidi="ar"/>
                <w14:textFill>
                  <w14:solidFill>
                    <w14:schemeClr w14:val="tx1"/>
                  </w14:solidFill>
                </w14:textFill>
              </w:rPr>
              <w:t>海棠角、 墙压地、对缝</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等工艺；</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②若是全屋通铺，向瓷砖卖家要</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通铺电脑排版图</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，尽量</w:t>
            </w:r>
            <w:r>
              <w:rPr>
                <w:rFonts w:hint="eastAsia" w:ascii="微软雅黑" w:hAnsi="微软雅黑" w:eastAsia="微软雅黑" w:cs="微软雅黑"/>
                <w:color w:val="000000" w:themeColor="text1"/>
                <w:sz w:val="24"/>
                <w:szCs w:val="24"/>
                <w14:textFill>
                  <w14:solidFill>
                    <w14:schemeClr w14:val="tx1"/>
                  </w14:solidFill>
                </w14:textFill>
              </w:rPr>
              <w:t>减少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瓷砖切割及</w:t>
            </w:r>
            <w:r>
              <w:rPr>
                <w:rFonts w:hint="eastAsia" w:ascii="微软雅黑" w:hAnsi="微软雅黑" w:eastAsia="微软雅黑" w:cs="微软雅黑"/>
                <w:color w:val="000000" w:themeColor="text1"/>
                <w:sz w:val="24"/>
                <w:szCs w:val="24"/>
                <w14:textFill>
                  <w14:solidFill>
                    <w14:schemeClr w14:val="tx1"/>
                  </w14:solidFill>
                </w14:textFill>
              </w:rPr>
              <w:t>浪费</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w:t>
            </w: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地砖贴完后，贴好提前购买的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地面保护膜，然后再贴墙砖，厨卫门框选择单包套的话需要在厨卫门框安装以后再进行补贴</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①我家瓦工工价是42元/平，海棠角等工艺未单独收费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②我家地膜是2.0厚度，约2.5元/平，提前估算自家所需面积</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①布基胶一定买质量好一点的，不然最后拆胶布的时候粘胶严重，铲胶铲到怀疑人生</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②最好先贴地砖，地砖贴好就可预约门、柜子上门量尺了，可缩短工期</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③提前网购地面保护膜，厚度、品质可自行选择，价格较线下实惠，自己动手可节省瓦工工费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31</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安装地漏</w:t>
            </w:r>
          </w:p>
        </w:tc>
        <w:tc>
          <w:tcPr>
            <w:tcW w:w="12562" w:type="dxa"/>
            <w:gridSpan w:val="4"/>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铺贴瓷砖过程中，安装地漏，</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安装后加强洞口保护</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，防止水泥、建渣等下漏堵住地漏口及管道</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我家洗衣机地漏口就被水泥堵住了，洗衣机安装试水时漏得到处都是，最后还是请水电师傅帮忙疏通的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32</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蹲便安装</w:t>
            </w:r>
          </w:p>
        </w:tc>
        <w:tc>
          <w:tcPr>
            <w:tcW w:w="406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如果卫生间有蹲便，一定提前购买，瓦工阶段进行安装 </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建议尽量线下购买，因为蹲便的高度、坑距、是否带存水弯、前排还是后排一旦购买错误，退换货成本很高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33</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预约门、柜子上门量尺</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地砖贴完以后</w:t>
            </w:r>
            <w:r>
              <w:rPr>
                <w:rFonts w:hint="eastAsia" w:ascii="微软雅黑" w:hAnsi="微软雅黑" w:eastAsia="微软雅黑" w:cs="微软雅黑"/>
                <w:color w:val="000000" w:themeColor="text1"/>
                <w:sz w:val="24"/>
                <w:szCs w:val="24"/>
                <w14:textFill>
                  <w14:solidFill>
                    <w14:schemeClr w14:val="tx1"/>
                  </w14:solidFill>
                </w14:textFill>
              </w:rPr>
              <w:t>定制衣柜、</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鞋柜、</w:t>
            </w:r>
            <w:r>
              <w:rPr>
                <w:rFonts w:hint="eastAsia" w:ascii="微软雅黑" w:hAnsi="微软雅黑" w:eastAsia="微软雅黑" w:cs="微软雅黑"/>
                <w:color w:val="000000" w:themeColor="text1"/>
                <w:sz w:val="24"/>
                <w:szCs w:val="24"/>
                <w14:textFill>
                  <w14:solidFill>
                    <w14:schemeClr w14:val="tx1"/>
                  </w14:solidFill>
                </w14:textFill>
              </w:rPr>
              <w:t>门</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等</w:t>
            </w:r>
            <w:r>
              <w:rPr>
                <w:rFonts w:hint="eastAsia" w:ascii="微软雅黑" w:hAnsi="微软雅黑" w:eastAsia="微软雅黑" w:cs="微软雅黑"/>
                <w:color w:val="000000" w:themeColor="text1"/>
                <w:sz w:val="24"/>
                <w:szCs w:val="24"/>
                <w14:textFill>
                  <w14:solidFill>
                    <w14:schemeClr w14:val="tx1"/>
                  </w14:solidFill>
                </w14:textFill>
              </w:rPr>
              <w:t>，可以</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安排</w:t>
            </w:r>
            <w:r>
              <w:rPr>
                <w:rFonts w:hint="eastAsia" w:ascii="微软雅黑" w:hAnsi="微软雅黑" w:eastAsia="微软雅黑" w:cs="微软雅黑"/>
                <w:b/>
                <w:bCs/>
                <w:color w:val="000000" w:themeColor="text1"/>
                <w:sz w:val="24"/>
                <w:szCs w:val="24"/>
                <w14:textFill>
                  <w14:solidFill>
                    <w14:schemeClr w14:val="tx1"/>
                  </w14:solidFill>
                </w14:textFill>
              </w:rPr>
              <w:t>上门</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量尺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在此之前，多到建材市场了解材质、样式及价格，多家对比</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我家在当地建材市场定制的，不一定非得选择大品牌，认准环保材质即可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1.卧室门：实木复合门+磁吸静音锁 950元/扇（不超高）</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2.主卫是玻璃谷仓门1300元</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客卫吊轨推拉门750元/平</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厨房双开吊轨推拉门750元/平+边线48元/米</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柜子（欧松板+多层实木）520元/平</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①不要盲目更风网上流行的长虹玻璃门，门道很多，一旦玻璃厚度、花纹、颜色选择错误，翻车可能性极大，所以更建议线下定制，看样品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②门及柜子定制时间较长，门30天左右，柜子45天左右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③门及柜子定制详情另有笔记专篇介绍</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门及柜子水比较深，一定要多砍价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34</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木工上门沟通吊顶方案、量尺、计算及购买材料</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提前约木工上门沟通吊顶方案，需要吊顶的地方进行量尺，然后根据师傅开具的清单到建材市场购买材料，材料到位后即可进场施工</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我家是包工不包料，自己购买材料，选用的龙牌石膏板和轻钢龙骨，</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工费是110元/张石膏板</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材料价格取决于各自品牌</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为了方便可以选择包工包料或者直接让木工介绍他们平时合作的卖家，直接微信找卖家送货，如果材料较少会另付运费及搬运费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35</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吊顶</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提前确定是全屋吊顶还是局部吊顶，局部吊顶侧重于</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阳台、客厅走廊、客卫干区、客厅及卧室窗帘盒</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等处</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这里一定要注意几点：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①如果是卫生间干湿分离的设计，干区吊顶是用什么材料，如果选择</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防水石膏板</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的话，这里就需要木工一起施工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②窗帘盒做不做，特别是卧室的窗帘盒，一定要考虑清楚是做窗帘盒（美观），还是传统的罗马杆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③衣柜顶部如果</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不做封板</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，那么就要考虑用石膏板做一点吊顶，这样才能严丝合缝，毕竟墙顶真不一定很平</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④施工前与师傅沟通，要求加强细节处理，如转角处L型、石膏板拼接处切割成V字型、石膏板钉眼防锈处理等，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36</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飘窗台安装</w:t>
            </w:r>
          </w:p>
        </w:tc>
        <w:tc>
          <w:tcPr>
            <w:tcW w:w="7274" w:type="dxa"/>
            <w:gridSpan w:val="3"/>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材料多样，常见的有大理石、石英石、岩板、瓷砖、木地板，不同材料在样式、花纹、厚度、硬度、价格等方面各不相同，大家结合自家情况择优选择即可</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如果是铺瓷砖或者木地板，就需要在瓦工阶段完成，如果是铺石材或者岩板，就需要提前到建材市场确定材料，在漆工进场前完成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37</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联系漆工上门确定施工方式、报价、计算材料</w:t>
            </w:r>
          </w:p>
        </w:tc>
        <w:tc>
          <w:tcPr>
            <w:tcW w:w="7274" w:type="dxa"/>
            <w:gridSpan w:val="3"/>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①提前确定是否全屋挂网、墙面找平方式及刷漆工艺等问题，根据施工方式确定工价</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②算材料后自选品牌进行购买，需注意询问卖家是否材料送货上门，后期材料是否免费多退少补等</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漆：不建议某邦，市面假货太多了，我家选择的是嘉宝莉</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①后期墙面是否开裂、踢脚线及柜子安装与墙面是否存在缝隙，刷漆后墙面是否平整均取决于施工方式及手艺，提前沟通好施工工艺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②要自己提前做好功课，不要被师傅牵着鼻子走，很多工艺他们会说“这个没有必要、其他人都没有这么做”等，坚持自己的观点，比如刷漆一定要一底两面等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38</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第一遍石膏找平</w:t>
            </w:r>
          </w:p>
        </w:tc>
        <w:tc>
          <w:tcPr>
            <w:tcW w:w="7274"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第一遍墙面的基础石膏找平时，在柜体等处可选择顺平或者垂平，垂平工费较高，沟通好石膏板缝隙处处理、锈眼处理、新建墙体挂网处理等工艺</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石膏晾干的时间越久越好，特别是冬天，尽量多晾。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门、柜子等安装好以后再进行两边腻子施工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39</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橱柜定制</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石膏找平以后，门及柜子等安装之前，因门及柜子定制时间较长，</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在此期间可进行橱柜定制</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，需提前到建材市场多了解，确定橱柜柜体及柜门材质、样式、颜色、是否安装吊柜、是否安装拉篮等</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我家未做吊柜，橱柜柜体是瓷砖夹，台面是石英石，无前后挡水条，整体高度85cm，柜门是颗粒板（因为只有颗粒板才能做样式），这也是我家唯一一处为了颜值而对材料环保做出妥协的地方</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橱柜是900元/米</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①如果选择瓷砖夹的话，需师傅现场用瓷砖做好橱柜框架，此时需告知师傅灶具及洗碗机等尺寸，再根据橱柜框架尺寸定制台面、柜门、拉篮等，待定制完成后进行现场切割安装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shd w:val="clear" w:fill="FFFFFF"/>
                <w:lang w:val="en-US" w:eastAsia="zh-CN" w:bidi="ar"/>
                <w14:textFill>
                  <w14:solidFill>
                    <w14:schemeClr w14:val="tx1"/>
                  </w14:solidFill>
                </w14:textFill>
              </w:rPr>
              <w:t>②转角处两柜门拉手安装时一定要注意间距，不然容易使拉手碰撞在一起，导致两边柜门无法完全打开</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③若要安装台下盆，需提前购买，网购较线下优惠，</w:t>
            </w:r>
            <w:r>
              <w:rPr>
                <w:rFonts w:hint="eastAsia" w:ascii="微软雅黑" w:hAnsi="微软雅黑" w:eastAsia="微软雅黑" w:cs="微软雅黑"/>
                <w:b/>
                <w:bCs/>
                <w:color w:val="000000" w:themeColor="text1"/>
                <w:sz w:val="24"/>
                <w:szCs w:val="24"/>
                <w:vertAlign w:val="baseline"/>
                <w:lang w:val="en-US" w:eastAsia="zh-CN"/>
                <w14:textFill>
                  <w14:solidFill>
                    <w14:schemeClr w14:val="tx1"/>
                  </w14:solidFill>
                </w14:textFill>
              </w:rPr>
              <w:t>台下盆一般会另外收费，我家是80元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40</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热水器安装</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橱柜安装好以后，可预约师傅安装热水器</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所需配件：</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1冷1热两个球阀、燃气管、波纹管、排烟管及弯头，燃气管大概率燃气公司布线时已被动购买</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很多博主建议网购相关配件，但是我不建议，最好还是用安装师傅的，因为怕买错买多，反而浪费钱，而且师傅安装自备的配件会另外收取安装费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41</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厨卫吊顶</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热水器安装以后可进行厨房及卫生间铝扣板吊顶，此时吊顶可使热水器管道做到最大程度美观化，也可以更好确定吊顶高度</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我家铝扣板选择的是60×120cm尺寸，1mm厚度，磨砂质感的</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包工包料110元/平，安装风暖另外收费50元/个，灯位开孔10元/个</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①为什么选择铝扣板吊顶而不是蜂窝大板呢，蜂窝大板维修难度很大，铝扣板除了大家所说的不美观以外，价格、防水防潮以及后期维修方方面面都很香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②卫生间吊顶的时候师傅可帮忙安装风暖，但需另外收费，注意风暖安装时，请师傅帮忙安装好止逆阀，风管和止逆阀连接处做好密封处理，保证排味顺畅</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③线下店看了几家风暖，样式不好看且价格比网上贵很多，建议网购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42</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安装门及柜子</w:t>
            </w: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①门及柜子制作完成以后便可进行安装，此时切记到场查看，进行验收</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②门安装好以后联系瓦工上门给单包套门框周边补贴瓷砖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rPr>
                <w:rFonts w:hint="default" w:ascii="微软雅黑" w:hAnsi="微软雅黑" w:eastAsia="微软雅黑" w:cs="微软雅黑"/>
                <w:color w:val="000000" w:themeColor="text1"/>
                <w:sz w:val="24"/>
                <w:szCs w:val="24"/>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vertAlign w:val="baseline"/>
                <w:lang w:val="en-US" w:eastAsia="zh-CN"/>
                <w14:textFill>
                  <w14:solidFill>
                    <w14:schemeClr w14:val="tx1"/>
                  </w14:solidFill>
                </w14:textFill>
              </w:rPr>
              <w:t>43</w:t>
            </w:r>
          </w:p>
        </w:tc>
        <w:tc>
          <w:tcPr>
            <w:tcW w:w="2024"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石膏线安装</w:t>
            </w:r>
          </w:p>
        </w:tc>
        <w:tc>
          <w:tcPr>
            <w:tcW w:w="4068"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如果未进行全屋吊顶，那么未吊顶的地方需选择石膏线进行装饰，样式及宽度可自行到建材市场选择</w:t>
            </w:r>
          </w:p>
        </w:tc>
        <w:tc>
          <w:tcPr>
            <w:tcW w:w="3206" w:type="dxa"/>
            <w:gridSpan w:val="2"/>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我家选择的是10cm的弧形石膏线</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color w:val="000000" w:themeColor="text1"/>
                <w:sz w:val="24"/>
                <w:szCs w:val="24"/>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vertAlign w:val="baseline"/>
                <w:lang w:val="en-US" w:eastAsia="zh-CN"/>
                <w14:textFill>
                  <w14:solidFill>
                    <w14:schemeClr w14:val="tx1"/>
                  </w14:solidFill>
                </w14:textFill>
              </w:rPr>
              <w:t>包工包料8元/米</w:t>
            </w:r>
          </w:p>
        </w:tc>
        <w:tc>
          <w:tcPr>
            <w:tcW w:w="5288"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虽然线下样式有限，但也不建议网购，网购前需自己量尺，很容易存在误差，而且石膏线很重，退换成本高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44</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约上门封窗及刮两遍腻子</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接下来是刮两遍腻子，因为腻子以自然阴干最好，通风过度容易造成后期墙面开裂，所以刮腻子</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之前先联系窗户卖家安装阳台窗户玻璃</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①第二遍腻子需在第一遍干透以后再进行，切记叮嘱漆工禁止添加胶水，容易造成甲醛超标</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②安装玻璃时叮嘱师傅在细节处做好打胶处理，否则遇大雨会漏水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45</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腻子打磨</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需在二遍腻子</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干透以后</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再进行</w:t>
            </w:r>
            <w:r>
              <w:rPr>
                <w:rFonts w:hint="eastAsia" w:ascii="微软雅黑" w:hAnsi="微软雅黑" w:eastAsia="微软雅黑" w:cs="微软雅黑"/>
                <w:color w:val="000000" w:themeColor="text1"/>
                <w:sz w:val="24"/>
                <w:szCs w:val="24"/>
                <w14:textFill>
                  <w14:solidFill>
                    <w14:schemeClr w14:val="tx1"/>
                  </w14:solidFill>
                </w14:textFill>
              </w:rPr>
              <w:t>打磨</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最好在夜间灯光照射下进行打磨，避免墙面坑坑洼洼及凹凸不平</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①家中有射灯的小伙伴在打磨后一定要进行验收，不然灯一打在墙上什么瑕疵都看得到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②现在大多数师傅为了操作方便都会选择较粗的砂盘进行打磨，这样打磨出来的效果就是仔细看能看到砂盘的打磨痕迹（不可）</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③打磨时尽量做好防尘保护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46</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刷乳胶漆</w:t>
            </w: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①刷漆一定要坚持</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一底两面，且一遍干透再涂刷第二遍，</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但现实情况是工人为了节约时间往往一底一面，刷完一边紧接着刷第二遍，大概率后期会出现墙面开裂情况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一定叮嘱漆工少加水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，我家漆工在我到场时已经把水兑进漆里面了，而且加得超级多，本来买了质量较好的滚筒希望刷出鸡蛋壳质感，结果因为漆太稀，连粗砂盘打磨的痕迹都遮不住，而且还剩下好多漆白白浪费了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47</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购买灯具、开关等</w:t>
            </w:r>
          </w:p>
        </w:tc>
        <w:tc>
          <w:tcPr>
            <w:tcW w:w="1256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提前购买灯具、开关、插座面板、花洒、浴室柜、马桶等，到货后预约师傅上门安装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建议灯具开关插座等网购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48</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开关、插座、灯具安装</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水电师傅包开关、插座及部分灯具安装，部分不包安装的灯具可请水电师傅一并安装，支付安装费用即可</w:t>
            </w:r>
          </w:p>
        </w:tc>
        <w:tc>
          <w:tcPr>
            <w:tcW w:w="1366"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1840"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无论线上还是线下购买的灯具，不包安装的，直接找自己水电师傅安装是最方便、最实惠的方法，更能方便售后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49</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花洒、浴室柜、马桶安装</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花洒、浴室柜、马桶等如果卖家赠送安装服务，到货后可联系卖家安排师傅上门安装，但也可请自己的水电师傅进行安装</w:t>
            </w:r>
          </w:p>
        </w:tc>
        <w:tc>
          <w:tcPr>
            <w:tcW w:w="1366"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1840"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①如果卖家赠送安装服务，通常是下单寻找同城师傅，想遇到靠谱的师傅纯靠运气，如果你的水电师傅是个技术高超的万能师傅，马桶、浴室柜、花洒等都可以请他们安装，且他们收费比平台找人便宜，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②购买商品时可以和商家协商便宜相应的安装费，但是可能存在的小小问题就是，如果安装后出现问题，商家可能以买家自行找人安装为由拒绝售后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50</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踢脚线安装</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目前市场上多为嵌入式踢脚线、铝合金踢脚线、实木踢脚线等，宽度、材质及样式需到建材市场多了解，最好拿小样回家比较，建议选择与门框颜色、宽度、材质接近的踢脚线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我家选择的是白色实木踢脚线，6cm宽，哑光质感，安装好后和门框颜色、宽度、质感基本一致</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包工包料17元/米</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①如果选择嵌入式踢脚线则需在水电阶段提前开槽</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②提前准备防霉玻璃胶，踢脚线施工完成后踢脚线上口打上玻璃胶，玻璃胶颜色与踢脚线或墙面颜色一致，踢脚线下口个人认为打上玻璃胶不美观，不建议打</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③踢脚线完成后，硬装基本结束，安排漆工再次上门进行补漆处理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51</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初步开荒保洁</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此时可进行初步开荒保洁，侧重点在于地面，撕开地面保护膜</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我家工业吸尘器网购的热销款</w:t>
            </w: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179元</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在后面还需要进行多轮开荒清洁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52</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全屋美缝</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①美缝可贴完瓷砖后做，也可以最后做，我家选择最后做。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②目前材料有美缝剂、环氧彩砂和聚脲，比较了三种材料优缺点以后个人偏向于聚脲，我家是自己动手美缝，如果打算自己动手的小伙伴可参照我后期出的详细笔记</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①我家瓷砖除厨房外都是柔光砖，网购的哑光款，是纯聚脲</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②厨房亮光砖也是自己操作，不过是用的某高的勾缝剂，操作简单，最后在表面刷两遍憎水剂增强防水防污能力</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③我家聚脲价格70+元/组</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①自己美缝的话提前准备相关工具：电动胶枪（橙色软件租借）、美缝蜡、阴阳角压缝棒、铲刀、金刚砂、吸尘器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②聚脲卖家有色卡，拍回来和瓷砖比色再决定颜色，没有合适的颜色也可以定制，一般色卡都是可以退回去的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③自己估算每种颜色的面积，不会估算的可请卖家帮忙估算，材料也方便多退少补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53</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打玻璃胶</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①主要是厨房橱柜台面及墙面交界处、洗菜盆与台面交界处、门框与墙面乳胶漆交界处、客厅、卧室窗框与墙面乳胶漆交界处、厨卫窗框与瓷砖交界处、柜体与墙面乳胶漆交界处等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自己打胶的话提前网上学习如何操作，先用隐蔽点的地方练手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②如果找专业师傅打胶，建议包工不包料，自己买胶质量更有保障</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我家网购的瓦克牌，自己动手操作的</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我们城市包工不包料：约4元/米</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①打玻璃胶的地方交界处往往材质不同，具体选何种类型可详细咨询客服</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②湿区选择防霉玻璃胶，防霉分为不同等级，等级越高价格越贵，网上很多声音都说其实所有级别效果都一样，所以直接选0级防霉即可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54</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深度开荒保洁</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可选择保洁公司或者自行打扫，若自行开荒保洁，需提前购买各种工具</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工具：</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鱼鳞毛巾、麂皮毛巾、洁厕灵、玻璃清洁水、玻璃清洁神器、瓷砖清洁剂、刷子、喷壶、扫帚、拖把、铲刀、工业吸尘器等</w:t>
            </w:r>
          </w:p>
        </w:tc>
        <w:tc>
          <w:tcPr>
            <w:tcW w:w="5288"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①我们城市开荒保洁5-8元/平，要明确是否包含窗户清洁</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②擦窗户神器不是很建议，吸力太小擦不干净，吸力太大容易夹到手，有安全隐患，而且窗户外表面会有很多细小砂砾，使用擦玻璃神器容易将玻璃刮花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55</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软装进场、安装家具家电</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前期一定线上线下多比较，可以加快软装进场速度，大部分家具家电建议线上购买，可选择样式更多，大促期间线上购买较实惠，但是沙发和窗帘建议线下购买</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我家沙发、窗帘均线下购买，沙发制作周期接近1月，窗帘制作周期半月左右</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①沙发选择线下购买虽然贵一点，但可以真实体验坐感、避免色差，网购大概率存在色差以及坐感差等问题，大件物品退换货成本太高，线下购买是我的最优选择</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窗帘选择线下购买是因为线上各种热卖款屈指可数，同一款式也存在做工上的差别，价格更是层出不穷，如果家中有宠物、客厅安装投影等情况，对面料的防磨耐刮及遮光性要求更高，线下购买可以更加了解窗帘的防刮性及遮光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t>56</w:t>
            </w:r>
          </w:p>
        </w:tc>
        <w:tc>
          <w:tcPr>
            <w:tcW w:w="2024"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除甲醛</w:t>
            </w:r>
          </w:p>
        </w:tc>
        <w:tc>
          <w:tcPr>
            <w:tcW w:w="406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可网购甲醛试纸或测试仪自行检测甲醛含量，也可找除甲醛公司测量甲醛含量并进行除甲醛处理</w:t>
            </w:r>
          </w:p>
        </w:tc>
        <w:tc>
          <w:tcPr>
            <w:tcW w:w="3206" w:type="dxa"/>
            <w:gridSpan w:val="2"/>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专业公司的甲醛含量测试及除醛收费标准存在地区差异，小伙伴们了解当地情况择优选择即可</w:t>
            </w:r>
          </w:p>
        </w:tc>
        <w:tc>
          <w:tcPr>
            <w:tcW w:w="52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①网上很多除甲醛教程，如绿植、活性炭、闷放法等，个人建议严格把控装修材料质量，从源头上控制甲醛含量</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color w:val="000000" w:themeColor="text1"/>
                <w:sz w:val="24"/>
                <w:szCs w:val="24"/>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②勤通风但切记通风过度，否则乳胶漆容易开裂</w:t>
            </w:r>
          </w:p>
        </w:tc>
      </w:tr>
    </w:tbl>
    <w:p>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4"/>
          <w:szCs w:val="24"/>
        </w:rPr>
      </w:pPr>
    </w:p>
    <w:sectPr>
      <w:headerReference r:id="rId3"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TU2N2ZmMzRhZDg0NGFlZTM3NDlhNzhjOWNiOTQifQ=="/>
  </w:docVars>
  <w:rsids>
    <w:rsidRoot w:val="781F1902"/>
    <w:rsid w:val="00364BE4"/>
    <w:rsid w:val="0113077F"/>
    <w:rsid w:val="029429C0"/>
    <w:rsid w:val="02B67A3D"/>
    <w:rsid w:val="034C2DCD"/>
    <w:rsid w:val="05FC726F"/>
    <w:rsid w:val="09B04F39"/>
    <w:rsid w:val="0A22681A"/>
    <w:rsid w:val="0A984658"/>
    <w:rsid w:val="0B035EDE"/>
    <w:rsid w:val="0B49694D"/>
    <w:rsid w:val="0C464DAD"/>
    <w:rsid w:val="0C84135A"/>
    <w:rsid w:val="0CFD551C"/>
    <w:rsid w:val="0D3E279C"/>
    <w:rsid w:val="0FBD39B1"/>
    <w:rsid w:val="106E1DA0"/>
    <w:rsid w:val="10D122A5"/>
    <w:rsid w:val="10D152CB"/>
    <w:rsid w:val="111A0C9A"/>
    <w:rsid w:val="11C5058A"/>
    <w:rsid w:val="11FC05AE"/>
    <w:rsid w:val="12977E48"/>
    <w:rsid w:val="129B16E6"/>
    <w:rsid w:val="14991E39"/>
    <w:rsid w:val="15401355"/>
    <w:rsid w:val="169E71C5"/>
    <w:rsid w:val="16CF4CF9"/>
    <w:rsid w:val="1BE73FCE"/>
    <w:rsid w:val="1CF338E4"/>
    <w:rsid w:val="1D5779BA"/>
    <w:rsid w:val="1E8C282B"/>
    <w:rsid w:val="1EE515BA"/>
    <w:rsid w:val="1FBC2C9C"/>
    <w:rsid w:val="20D02EA3"/>
    <w:rsid w:val="2349603F"/>
    <w:rsid w:val="26A05BAF"/>
    <w:rsid w:val="26C427F2"/>
    <w:rsid w:val="27FB5D5D"/>
    <w:rsid w:val="2C594250"/>
    <w:rsid w:val="30915A7F"/>
    <w:rsid w:val="30F06C49"/>
    <w:rsid w:val="32EE37B6"/>
    <w:rsid w:val="35EA584A"/>
    <w:rsid w:val="36085CF8"/>
    <w:rsid w:val="36A45FA0"/>
    <w:rsid w:val="370E2CE4"/>
    <w:rsid w:val="38B40620"/>
    <w:rsid w:val="3B9F3746"/>
    <w:rsid w:val="3BC97CFF"/>
    <w:rsid w:val="3BE60A54"/>
    <w:rsid w:val="3E78707D"/>
    <w:rsid w:val="414B735B"/>
    <w:rsid w:val="42997B73"/>
    <w:rsid w:val="492A600F"/>
    <w:rsid w:val="49E87801"/>
    <w:rsid w:val="4A1277D9"/>
    <w:rsid w:val="4BEC4616"/>
    <w:rsid w:val="4C39104D"/>
    <w:rsid w:val="4EC22955"/>
    <w:rsid w:val="4ECB2026"/>
    <w:rsid w:val="4FA50603"/>
    <w:rsid w:val="512801F3"/>
    <w:rsid w:val="521A722A"/>
    <w:rsid w:val="52B4114E"/>
    <w:rsid w:val="53AC65A8"/>
    <w:rsid w:val="55CE1645"/>
    <w:rsid w:val="56743A11"/>
    <w:rsid w:val="58607961"/>
    <w:rsid w:val="590A561F"/>
    <w:rsid w:val="5B89006B"/>
    <w:rsid w:val="5CF76AE6"/>
    <w:rsid w:val="5D5E1D3C"/>
    <w:rsid w:val="5F0F017D"/>
    <w:rsid w:val="603E2343"/>
    <w:rsid w:val="611930CB"/>
    <w:rsid w:val="61874EE8"/>
    <w:rsid w:val="61AA2B54"/>
    <w:rsid w:val="632A28C5"/>
    <w:rsid w:val="633920E1"/>
    <w:rsid w:val="64994927"/>
    <w:rsid w:val="66556D73"/>
    <w:rsid w:val="66DB4D83"/>
    <w:rsid w:val="67A96C2F"/>
    <w:rsid w:val="686246AC"/>
    <w:rsid w:val="69024837"/>
    <w:rsid w:val="69AC2A06"/>
    <w:rsid w:val="6A3E0C22"/>
    <w:rsid w:val="6A4813FA"/>
    <w:rsid w:val="6CDF6C9B"/>
    <w:rsid w:val="6DF073FE"/>
    <w:rsid w:val="6E936EA2"/>
    <w:rsid w:val="6ED656F0"/>
    <w:rsid w:val="6FFD220E"/>
    <w:rsid w:val="70716EFA"/>
    <w:rsid w:val="72097E61"/>
    <w:rsid w:val="738837C6"/>
    <w:rsid w:val="73F3050D"/>
    <w:rsid w:val="741B5358"/>
    <w:rsid w:val="75275C40"/>
    <w:rsid w:val="75FE67E1"/>
    <w:rsid w:val="770627FE"/>
    <w:rsid w:val="77FB02C9"/>
    <w:rsid w:val="781F1902"/>
    <w:rsid w:val="78CA10FB"/>
    <w:rsid w:val="78F46178"/>
    <w:rsid w:val="79D35D8D"/>
    <w:rsid w:val="79DB354F"/>
    <w:rsid w:val="7A19312F"/>
    <w:rsid w:val="7A2776CE"/>
    <w:rsid w:val="7A2A1239"/>
    <w:rsid w:val="7A351B46"/>
    <w:rsid w:val="7B514181"/>
    <w:rsid w:val="7EB50157"/>
    <w:rsid w:val="7EC673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8427</Words>
  <Characters>8586</Characters>
  <Lines>0</Lines>
  <Paragraphs>0</Paragraphs>
  <TotalTime>23</TotalTime>
  <ScaleCrop>false</ScaleCrop>
  <LinksUpToDate>false</LinksUpToDate>
  <CharactersWithSpaces>8590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2023-09-11T12:06:00Z</dcterms:created>
  <dc:creator>IF YOU。。。</dc:creator>
  <cp:lastModifiedBy>美加医学策划部</cp:lastModifiedBy>
  <dcterms:modified xsi:type="dcterms:W3CDTF">2024-01-31T08:41:14Z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53A4A38240E540C7AA74AD538F00F316_13</vt:lpwstr>
  </property>
</Properties>
</file>